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285" w:rsidRPr="00406285" w:rsidRDefault="00406285" w:rsidP="00406285">
      <w:pPr>
        <w:pBdr>
          <w:bottom w:val="single" w:sz="6" w:space="9" w:color="CBE6FB"/>
        </w:pBdr>
        <w:spacing w:after="300" w:line="240" w:lineRule="auto"/>
        <w:ind w:left="-150"/>
        <w:outlineLvl w:val="0"/>
        <w:rPr>
          <w:rFonts w:ascii="inherit" w:eastAsia="Times New Roman" w:hAnsi="inherit" w:cs="Helvetica"/>
          <w:b/>
          <w:bCs/>
          <w:color w:val="0F2545"/>
          <w:kern w:val="36"/>
          <w:sz w:val="36"/>
          <w:szCs w:val="36"/>
          <w:lang w:val="en" w:eastAsia="en-IE"/>
        </w:rPr>
      </w:pPr>
      <w:r w:rsidRPr="00406285">
        <w:rPr>
          <w:rFonts w:ascii="inherit" w:eastAsia="Times New Roman" w:hAnsi="inherit" w:cs="Helvetica"/>
          <w:b/>
          <w:bCs/>
          <w:color w:val="0F2545"/>
          <w:kern w:val="36"/>
          <w:sz w:val="36"/>
          <w:szCs w:val="36"/>
          <w:lang w:val="en" w:eastAsia="en-IE"/>
        </w:rPr>
        <w:t>12 March 2020 - Statement from the Department of Education and Skills</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 xml:space="preserve">An announcement was made this morning by the Taoiseach Leo </w:t>
      </w:r>
      <w:proofErr w:type="spellStart"/>
      <w:r w:rsidRPr="00406285">
        <w:rPr>
          <w:rFonts w:ascii="Open Sans" w:eastAsia="Times New Roman" w:hAnsi="Open Sans" w:cs="Helvetica"/>
          <w:color w:val="333333"/>
          <w:sz w:val="20"/>
          <w:szCs w:val="20"/>
          <w:lang w:val="en" w:eastAsia="en-IE"/>
        </w:rPr>
        <w:t>Varadkar</w:t>
      </w:r>
      <w:proofErr w:type="spellEnd"/>
      <w:r w:rsidRPr="00406285">
        <w:rPr>
          <w:rFonts w:ascii="Open Sans" w:eastAsia="Times New Roman" w:hAnsi="Open Sans" w:cs="Helvetica"/>
          <w:color w:val="333333"/>
          <w:sz w:val="20"/>
          <w:szCs w:val="20"/>
          <w:lang w:val="en" w:eastAsia="en-IE"/>
        </w:rPr>
        <w:t xml:space="preserve"> TD of the closure from Friday 13 March, of schools, pre-schools and further and higher education settings, for a period until 29 March 2020, to support efforts to contain the spread of Covid-19. This will take effect from 6pm this evening, Thursday 12 March. This is in line with the advice of the National Public Health Emergency Team.</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 xml:space="preserve">All pupils and students, from pre-school to third level are urged to practice social distancing, and to </w:t>
      </w:r>
      <w:proofErr w:type="spellStart"/>
      <w:r w:rsidRPr="00406285">
        <w:rPr>
          <w:rFonts w:ascii="Open Sans" w:eastAsia="Times New Roman" w:hAnsi="Open Sans" w:cs="Helvetica"/>
          <w:color w:val="333333"/>
          <w:sz w:val="20"/>
          <w:szCs w:val="20"/>
          <w:lang w:val="en" w:eastAsia="en-IE"/>
        </w:rPr>
        <w:t>minimise</w:t>
      </w:r>
      <w:proofErr w:type="spellEnd"/>
      <w:r w:rsidRPr="00406285">
        <w:rPr>
          <w:rFonts w:ascii="Open Sans" w:eastAsia="Times New Roman" w:hAnsi="Open Sans" w:cs="Helvetica"/>
          <w:color w:val="333333"/>
          <w:sz w:val="20"/>
          <w:szCs w:val="20"/>
          <w:lang w:val="en" w:eastAsia="en-IE"/>
        </w:rPr>
        <w:t xml:space="preserve"> physical contact with each other, to help avoid the spread of Covid-19. This should include </w:t>
      </w:r>
      <w:proofErr w:type="spellStart"/>
      <w:r w:rsidRPr="00406285">
        <w:rPr>
          <w:rFonts w:ascii="Open Sans" w:eastAsia="Times New Roman" w:hAnsi="Open Sans" w:cs="Helvetica"/>
          <w:color w:val="333333"/>
          <w:sz w:val="20"/>
          <w:szCs w:val="20"/>
          <w:lang w:val="en" w:eastAsia="en-IE"/>
        </w:rPr>
        <w:t>minimising</w:t>
      </w:r>
      <w:proofErr w:type="spellEnd"/>
      <w:r w:rsidRPr="00406285">
        <w:rPr>
          <w:rFonts w:ascii="Open Sans" w:eastAsia="Times New Roman" w:hAnsi="Open Sans" w:cs="Helvetica"/>
          <w:color w:val="333333"/>
          <w:sz w:val="20"/>
          <w:szCs w:val="20"/>
          <w:lang w:val="en" w:eastAsia="en-IE"/>
        </w:rPr>
        <w:t xml:space="preserve"> social contact, avoiding meeting up and keeping physical space between them. Parents and guardians are urged to support their children to maintain this approach.</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 xml:space="preserve">In order to </w:t>
      </w:r>
      <w:proofErr w:type="spellStart"/>
      <w:r w:rsidRPr="00406285">
        <w:rPr>
          <w:rFonts w:ascii="Open Sans" w:eastAsia="Times New Roman" w:hAnsi="Open Sans" w:cs="Helvetica"/>
          <w:color w:val="333333"/>
          <w:sz w:val="20"/>
          <w:szCs w:val="20"/>
          <w:lang w:val="en" w:eastAsia="en-IE"/>
        </w:rPr>
        <w:t>minimise</w:t>
      </w:r>
      <w:proofErr w:type="spellEnd"/>
      <w:r w:rsidRPr="00406285">
        <w:rPr>
          <w:rFonts w:ascii="Open Sans" w:eastAsia="Times New Roman" w:hAnsi="Open Sans" w:cs="Helvetica"/>
          <w:color w:val="333333"/>
          <w:sz w:val="20"/>
          <w:szCs w:val="20"/>
          <w:lang w:val="en" w:eastAsia="en-IE"/>
        </w:rPr>
        <w:t xml:space="preserve"> the impact on teaching and learning all schools will be asked to continue to plan lessons and, where possible, provide online resources for students or online lessons where schools are equipped to do so. Schools are asked to be conscious of students that may not have access to online facilities and to consider this actively in their response.</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 xml:space="preserve">Schools are asked to </w:t>
      </w:r>
      <w:proofErr w:type="spellStart"/>
      <w:r w:rsidRPr="00406285">
        <w:rPr>
          <w:rFonts w:ascii="Open Sans" w:eastAsia="Times New Roman" w:hAnsi="Open Sans" w:cs="Helvetica"/>
          <w:color w:val="333333"/>
          <w:sz w:val="20"/>
          <w:szCs w:val="20"/>
          <w:lang w:val="en" w:eastAsia="en-IE"/>
        </w:rPr>
        <w:t>prioritise</w:t>
      </w:r>
      <w:proofErr w:type="spellEnd"/>
      <w:r w:rsidRPr="00406285">
        <w:rPr>
          <w:rFonts w:ascii="Open Sans" w:eastAsia="Times New Roman" w:hAnsi="Open Sans" w:cs="Helvetica"/>
          <w:color w:val="333333"/>
          <w:sz w:val="20"/>
          <w:szCs w:val="20"/>
          <w:lang w:val="en" w:eastAsia="en-IE"/>
        </w:rPr>
        <w:t xml:space="preserve"> supporting exam classes to continue to prepare for State examinations.</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Physical classes in universities and higher education facilities will not be held during the closure. Institutions can make other arrangements for teaching and learning and other activities in line with their business continuity plans and contingency planning. </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Minister for Education and Skills Joe McHugh TD said:</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“I am deeply conscious of the impact that school and education setting closures have on students, on families and on the wider community. This is a necessary and proportionate measure that we are taking as a pro-active measure to help contain the threat of Covid-19.</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“This is the right decision at the right time. It is taken in the best interests of our children, our young people, our school and college communities and our wider society.</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“At this point in time the closure is planned for two weeks, from tomorrow until 29 March. The Government, in conjunction with the public health authorities, will keep the situation under ongoing review. Any change to that date will be communicated widely.</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“Pupils should take their books and learning materials home with them this evening.</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“This is a very challenging time for our pupils, our teachers, our students and our colleagues in further and higher education.</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w:t>
      </w:r>
      <w:proofErr w:type="spellStart"/>
      <w:r w:rsidRPr="00406285">
        <w:rPr>
          <w:rFonts w:ascii="Open Sans" w:eastAsia="Times New Roman" w:hAnsi="Open Sans" w:cs="Helvetica"/>
          <w:color w:val="333333"/>
          <w:sz w:val="20"/>
          <w:szCs w:val="20"/>
          <w:lang w:val="en" w:eastAsia="en-IE"/>
        </w:rPr>
        <w:t>Ar</w:t>
      </w:r>
      <w:proofErr w:type="spellEnd"/>
      <w:r w:rsidRPr="00406285">
        <w:rPr>
          <w:rFonts w:ascii="Open Sans" w:eastAsia="Times New Roman" w:hAnsi="Open Sans" w:cs="Helvetica"/>
          <w:color w:val="333333"/>
          <w:sz w:val="20"/>
          <w:szCs w:val="20"/>
          <w:lang w:val="en" w:eastAsia="en-IE"/>
        </w:rPr>
        <w:t xml:space="preserve"> </w:t>
      </w:r>
      <w:proofErr w:type="spellStart"/>
      <w:r w:rsidRPr="00406285">
        <w:rPr>
          <w:rFonts w:ascii="Open Sans" w:eastAsia="Times New Roman" w:hAnsi="Open Sans" w:cs="Helvetica"/>
          <w:color w:val="333333"/>
          <w:sz w:val="20"/>
          <w:szCs w:val="20"/>
          <w:lang w:val="en" w:eastAsia="en-IE"/>
        </w:rPr>
        <w:t>scáth</w:t>
      </w:r>
      <w:proofErr w:type="spellEnd"/>
      <w:r w:rsidRPr="00406285">
        <w:rPr>
          <w:rFonts w:ascii="Open Sans" w:eastAsia="Times New Roman" w:hAnsi="Open Sans" w:cs="Helvetica"/>
          <w:color w:val="333333"/>
          <w:sz w:val="20"/>
          <w:szCs w:val="20"/>
          <w:lang w:val="en" w:eastAsia="en-IE"/>
        </w:rPr>
        <w:t xml:space="preserve"> a </w:t>
      </w:r>
      <w:proofErr w:type="spellStart"/>
      <w:r w:rsidRPr="00406285">
        <w:rPr>
          <w:rFonts w:ascii="Open Sans" w:eastAsia="Times New Roman" w:hAnsi="Open Sans" w:cs="Helvetica"/>
          <w:color w:val="333333"/>
          <w:sz w:val="20"/>
          <w:szCs w:val="20"/>
          <w:lang w:val="en" w:eastAsia="en-IE"/>
        </w:rPr>
        <w:t>chéile</w:t>
      </w:r>
      <w:proofErr w:type="spellEnd"/>
      <w:r w:rsidRPr="00406285">
        <w:rPr>
          <w:rFonts w:ascii="Open Sans" w:eastAsia="Times New Roman" w:hAnsi="Open Sans" w:cs="Helvetica"/>
          <w:color w:val="333333"/>
          <w:sz w:val="20"/>
          <w:szCs w:val="20"/>
          <w:lang w:val="en" w:eastAsia="en-IE"/>
        </w:rPr>
        <w:t xml:space="preserve"> a </w:t>
      </w:r>
      <w:proofErr w:type="spellStart"/>
      <w:r w:rsidRPr="00406285">
        <w:rPr>
          <w:rFonts w:ascii="Open Sans" w:eastAsia="Times New Roman" w:hAnsi="Open Sans" w:cs="Helvetica"/>
          <w:color w:val="333333"/>
          <w:sz w:val="20"/>
          <w:szCs w:val="20"/>
          <w:lang w:val="en" w:eastAsia="en-IE"/>
        </w:rPr>
        <w:t>mhaireann</w:t>
      </w:r>
      <w:proofErr w:type="spellEnd"/>
      <w:r w:rsidRPr="00406285">
        <w:rPr>
          <w:rFonts w:ascii="Open Sans" w:eastAsia="Times New Roman" w:hAnsi="Open Sans" w:cs="Helvetica"/>
          <w:color w:val="333333"/>
          <w:sz w:val="20"/>
          <w:szCs w:val="20"/>
          <w:lang w:val="en" w:eastAsia="en-IE"/>
        </w:rPr>
        <w:t xml:space="preserve"> </w:t>
      </w:r>
      <w:proofErr w:type="spellStart"/>
      <w:r w:rsidRPr="00406285">
        <w:rPr>
          <w:rFonts w:ascii="Open Sans" w:eastAsia="Times New Roman" w:hAnsi="Open Sans" w:cs="Helvetica"/>
          <w:color w:val="333333"/>
          <w:sz w:val="20"/>
          <w:szCs w:val="20"/>
          <w:lang w:val="en" w:eastAsia="en-IE"/>
        </w:rPr>
        <w:t>na</w:t>
      </w:r>
      <w:proofErr w:type="spellEnd"/>
      <w:r w:rsidRPr="00406285">
        <w:rPr>
          <w:rFonts w:ascii="Open Sans" w:eastAsia="Times New Roman" w:hAnsi="Open Sans" w:cs="Helvetica"/>
          <w:color w:val="333333"/>
          <w:sz w:val="20"/>
          <w:szCs w:val="20"/>
          <w:lang w:val="en" w:eastAsia="en-IE"/>
        </w:rPr>
        <w:t xml:space="preserve"> </w:t>
      </w:r>
      <w:proofErr w:type="spellStart"/>
      <w:r w:rsidRPr="00406285">
        <w:rPr>
          <w:rFonts w:ascii="Open Sans" w:eastAsia="Times New Roman" w:hAnsi="Open Sans" w:cs="Helvetica"/>
          <w:color w:val="333333"/>
          <w:sz w:val="20"/>
          <w:szCs w:val="20"/>
          <w:lang w:val="en" w:eastAsia="en-IE"/>
        </w:rPr>
        <w:t>daoine</w:t>
      </w:r>
      <w:proofErr w:type="spellEnd"/>
      <w:r w:rsidRPr="00406285">
        <w:rPr>
          <w:rFonts w:ascii="Open Sans" w:eastAsia="Times New Roman" w:hAnsi="Open Sans" w:cs="Helvetica"/>
          <w:color w:val="333333"/>
          <w:sz w:val="20"/>
          <w:szCs w:val="20"/>
          <w:lang w:val="en" w:eastAsia="en-IE"/>
        </w:rPr>
        <w:t xml:space="preserve"> – we all live in one another’s shadow. If there was ever a time for us to appreciate how closely we are connected, how much what we do maters to others, how much we rely on each other, this is it. This is a time where we all need to work together for the best possible outcome for our students. The support of everyone across the sector is vital, as we all strive to ensure that this threat is dealt with as effectively as possible.”</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The Department of Education and Skills will remain open and will continue to provide supports to the education sector at this time.</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The Department of Education and Skills has been liaising closely on a continual basis with the Department of Health in relation to Coronavirus/Covid-19 since early January. This will continue.</w:t>
      </w:r>
    </w:p>
    <w:p w:rsidR="00406285" w:rsidRPr="00406285" w:rsidRDefault="00406285" w:rsidP="00406285">
      <w:pPr>
        <w:spacing w:after="150" w:line="240" w:lineRule="auto"/>
        <w:rPr>
          <w:rFonts w:ascii="Open Sans" w:eastAsia="Times New Roman" w:hAnsi="Open Sans" w:cs="Helvetica"/>
          <w:color w:val="333333"/>
          <w:sz w:val="20"/>
          <w:szCs w:val="20"/>
          <w:lang w:val="en" w:eastAsia="en-IE"/>
        </w:rPr>
      </w:pPr>
      <w:r w:rsidRPr="00406285">
        <w:rPr>
          <w:rFonts w:ascii="Open Sans" w:eastAsia="Times New Roman" w:hAnsi="Open Sans" w:cs="Helvetica"/>
          <w:color w:val="333333"/>
          <w:sz w:val="20"/>
          <w:szCs w:val="20"/>
          <w:lang w:val="en" w:eastAsia="en-IE"/>
        </w:rPr>
        <w:t>ENDS</w:t>
      </w:r>
    </w:p>
    <w:p w:rsidR="00572A29" w:rsidRDefault="00572A29"/>
    <w:p w:rsidR="00406285" w:rsidRDefault="00406285"/>
    <w:p w:rsidR="00406285" w:rsidRDefault="00406285"/>
    <w:p w:rsidR="00406285" w:rsidRDefault="00406285"/>
    <w:p w:rsidR="00406285" w:rsidRDefault="00406285" w:rsidP="00406285">
      <w:pPr>
        <w:jc w:val="right"/>
      </w:pPr>
      <w:proofErr w:type="spellStart"/>
      <w:r>
        <w:lastRenderedPageBreak/>
        <w:t>Scoil</w:t>
      </w:r>
      <w:proofErr w:type="spellEnd"/>
      <w:r>
        <w:t xml:space="preserve"> </w:t>
      </w:r>
      <w:proofErr w:type="spellStart"/>
      <w:r>
        <w:t>na</w:t>
      </w:r>
      <w:proofErr w:type="spellEnd"/>
      <w:r>
        <w:t xml:space="preserve"> </w:t>
      </w:r>
      <w:proofErr w:type="spellStart"/>
      <w:r>
        <w:t>Croise</w:t>
      </w:r>
      <w:proofErr w:type="spellEnd"/>
      <w:r>
        <w:t xml:space="preserve"> </w:t>
      </w:r>
      <w:proofErr w:type="spellStart"/>
      <w:r>
        <w:t>Naofa</w:t>
      </w:r>
      <w:proofErr w:type="spellEnd"/>
    </w:p>
    <w:p w:rsidR="00406285" w:rsidRDefault="00406285" w:rsidP="00406285">
      <w:pPr>
        <w:jc w:val="right"/>
      </w:pPr>
      <w:proofErr w:type="spellStart"/>
      <w:r>
        <w:t>Geashill</w:t>
      </w:r>
      <w:proofErr w:type="spellEnd"/>
      <w:r>
        <w:t xml:space="preserve"> NS</w:t>
      </w:r>
    </w:p>
    <w:p w:rsidR="00406285" w:rsidRDefault="00406285" w:rsidP="00406285">
      <w:pPr>
        <w:jc w:val="right"/>
      </w:pPr>
      <w:proofErr w:type="spellStart"/>
      <w:r>
        <w:t>Geashill</w:t>
      </w:r>
      <w:proofErr w:type="spellEnd"/>
    </w:p>
    <w:p w:rsidR="00406285" w:rsidRDefault="00406285" w:rsidP="00406285">
      <w:pPr>
        <w:jc w:val="right"/>
      </w:pPr>
      <w:r>
        <w:t>Co. Offaly</w:t>
      </w:r>
    </w:p>
    <w:p w:rsidR="00406285" w:rsidRDefault="00406285" w:rsidP="00406285">
      <w:pPr>
        <w:jc w:val="right"/>
      </w:pPr>
      <w:hyperlink r:id="rId4" w:history="1">
        <w:r w:rsidRPr="00A752C3">
          <w:rPr>
            <w:rStyle w:val="Hyperlink"/>
          </w:rPr>
          <w:t>geashillnsoffice@gmail.com</w:t>
        </w:r>
      </w:hyperlink>
    </w:p>
    <w:p w:rsidR="00406285" w:rsidRDefault="00406285" w:rsidP="00406285">
      <w:pPr>
        <w:jc w:val="right"/>
      </w:pPr>
      <w:hyperlink r:id="rId5" w:history="1">
        <w:r w:rsidRPr="00A752C3">
          <w:rPr>
            <w:rStyle w:val="Hyperlink"/>
          </w:rPr>
          <w:t>www.geashillns.ie</w:t>
        </w:r>
      </w:hyperlink>
    </w:p>
    <w:p w:rsidR="00406285" w:rsidRDefault="00406285" w:rsidP="00406285">
      <w:pPr>
        <w:jc w:val="right"/>
      </w:pPr>
    </w:p>
    <w:p w:rsidR="00406285" w:rsidRDefault="00B73417" w:rsidP="00406285">
      <w:r>
        <w:t>12</w:t>
      </w:r>
      <w:r w:rsidRPr="00B73417">
        <w:rPr>
          <w:vertAlign w:val="superscript"/>
        </w:rPr>
        <w:t>th</w:t>
      </w:r>
      <w:r>
        <w:t xml:space="preserve"> March 2020</w:t>
      </w:r>
    </w:p>
    <w:p w:rsidR="00B73417" w:rsidRDefault="00B73417" w:rsidP="00406285"/>
    <w:p w:rsidR="00B73417" w:rsidRDefault="00B73417" w:rsidP="00406285">
      <w:r>
        <w:t>Dear Parents,</w:t>
      </w:r>
    </w:p>
    <w:p w:rsidR="00B73417" w:rsidRDefault="00B73417" w:rsidP="00406285"/>
    <w:p w:rsidR="00B73417" w:rsidRDefault="00B73417" w:rsidP="00406285">
      <w:r>
        <w:t>As I’m sure you know the school will be closed from this evening until Monday 29</w:t>
      </w:r>
      <w:r w:rsidRPr="00B73417">
        <w:rPr>
          <w:vertAlign w:val="superscript"/>
        </w:rPr>
        <w:t>th</w:t>
      </w:r>
      <w:r>
        <w:t xml:space="preserve"> March.  Please read the statement from the Dept. of Education and Skills which is printed on the back of this page.</w:t>
      </w:r>
    </w:p>
    <w:p w:rsidR="00B73417" w:rsidRDefault="00B73417" w:rsidP="00406285">
      <w:r>
        <w:t xml:space="preserve">Over the days of </w:t>
      </w:r>
      <w:proofErr w:type="gramStart"/>
      <w:r>
        <w:t>closure</w:t>
      </w:r>
      <w:proofErr w:type="gramEnd"/>
      <w:r>
        <w:t xml:space="preserve"> we will strive to assign work to the children in all classes.  This will be done through</w:t>
      </w:r>
      <w:r w:rsidR="001A2366">
        <w:t xml:space="preserve"> the Classes section of </w:t>
      </w:r>
      <w:r>
        <w:t>our website and Class Dojo (where it is being used).</w:t>
      </w:r>
      <w:r w:rsidR="001A2366">
        <w:t xml:space="preserve">  </w:t>
      </w:r>
    </w:p>
    <w:p w:rsidR="001A2366" w:rsidRDefault="001A2366" w:rsidP="00406285">
      <w:r>
        <w:t xml:space="preserve">Please let me know if any family has no access to the internet and other arrangements will be </w:t>
      </w:r>
      <w:proofErr w:type="gramStart"/>
      <w:r>
        <w:t>made  with</w:t>
      </w:r>
      <w:proofErr w:type="gramEnd"/>
      <w:r>
        <w:t xml:space="preserve"> you directly.  </w:t>
      </w:r>
    </w:p>
    <w:p w:rsidR="001A2366" w:rsidRDefault="001A2366" w:rsidP="00406285">
      <w:r>
        <w:t>Children will be bringing home their books and copies this evening also.</w:t>
      </w:r>
    </w:p>
    <w:p w:rsidR="001A2366" w:rsidRDefault="001A2366" w:rsidP="00406285">
      <w:r>
        <w:t>We aim to have work available after the St. Patrick’s Day weekend on Wednesday 18</w:t>
      </w:r>
      <w:r w:rsidRPr="001A2366">
        <w:rPr>
          <w:vertAlign w:val="superscript"/>
        </w:rPr>
        <w:t>th</w:t>
      </w:r>
      <w:r>
        <w:t xml:space="preserve"> March.</w:t>
      </w:r>
    </w:p>
    <w:p w:rsidR="001A2366" w:rsidRDefault="001A2366" w:rsidP="00406285">
      <w:r>
        <w:t xml:space="preserve">We will keep you informed of events over the coming days through </w:t>
      </w:r>
      <w:proofErr w:type="spellStart"/>
      <w:r>
        <w:t>Textaparent</w:t>
      </w:r>
      <w:proofErr w:type="spellEnd"/>
      <w:r>
        <w:t xml:space="preserve"> and our website at </w:t>
      </w:r>
      <w:hyperlink r:id="rId6" w:history="1">
        <w:r w:rsidRPr="00A752C3">
          <w:rPr>
            <w:rStyle w:val="Hyperlink"/>
          </w:rPr>
          <w:t>www.geashillns.ie</w:t>
        </w:r>
      </w:hyperlink>
      <w:r>
        <w:t>.</w:t>
      </w:r>
      <w:r w:rsidR="00731AFC">
        <w:t xml:space="preserve">  At the moment there are useful links on our website directing you to advice on how to talk about Covid-19 to children and young people as well as a child-friendly interview with Deputy Chief Medical Officer </w:t>
      </w:r>
      <w:proofErr w:type="spellStart"/>
      <w:r w:rsidR="00731AFC">
        <w:t>Dr.</w:t>
      </w:r>
      <w:proofErr w:type="spellEnd"/>
      <w:r w:rsidR="00731AFC">
        <w:t xml:space="preserve"> Ronan Glynn.</w:t>
      </w:r>
      <w:r w:rsidR="00102846">
        <w:t xml:space="preserve">  </w:t>
      </w:r>
    </w:p>
    <w:p w:rsidR="001A2366" w:rsidRDefault="001A2366" w:rsidP="00406285">
      <w:r>
        <w:t>The best way of making contact with the school</w:t>
      </w:r>
      <w:r w:rsidR="00731AFC">
        <w:t xml:space="preserve"> over the coming days</w:t>
      </w:r>
      <w:r>
        <w:t xml:space="preserve"> will be by email </w:t>
      </w:r>
      <w:r w:rsidR="00731AFC">
        <w:t>but phone messages will also be checked regularly.</w:t>
      </w:r>
    </w:p>
    <w:p w:rsidR="00102846" w:rsidRDefault="00102846" w:rsidP="00406285">
      <w:r>
        <w:t>Should anyone wish to speak to me about any of the above please feel free to call in person or by phone this evening.</w:t>
      </w:r>
      <w:bookmarkStart w:id="0" w:name="_GoBack"/>
      <w:bookmarkEnd w:id="0"/>
    </w:p>
    <w:p w:rsidR="00102846" w:rsidRDefault="00102846" w:rsidP="00406285"/>
    <w:p w:rsidR="00102846" w:rsidRDefault="00102846" w:rsidP="00406285">
      <w:r>
        <w:t>Yours Sincerely,</w:t>
      </w:r>
    </w:p>
    <w:p w:rsidR="00102846" w:rsidRDefault="00102846" w:rsidP="00406285"/>
    <w:p w:rsidR="00102846" w:rsidRDefault="00102846" w:rsidP="00406285">
      <w:proofErr w:type="spellStart"/>
      <w:r>
        <w:t>Mícheál</w:t>
      </w:r>
      <w:proofErr w:type="spellEnd"/>
      <w:r>
        <w:t xml:space="preserve"> Hyland</w:t>
      </w:r>
    </w:p>
    <w:p w:rsidR="00102846" w:rsidRDefault="00102846" w:rsidP="00406285">
      <w:r>
        <w:t>Principal</w:t>
      </w:r>
    </w:p>
    <w:p w:rsidR="00731AFC" w:rsidRDefault="00731AFC" w:rsidP="00406285"/>
    <w:p w:rsidR="00731AFC" w:rsidRDefault="00731AFC" w:rsidP="00406285"/>
    <w:p w:rsidR="00731AFC" w:rsidRDefault="00731AFC" w:rsidP="00406285"/>
    <w:p w:rsidR="00731AFC" w:rsidRDefault="00731AFC" w:rsidP="00406285"/>
    <w:p w:rsidR="00731AFC" w:rsidRDefault="00731AFC" w:rsidP="00406285"/>
    <w:p w:rsidR="00731AFC" w:rsidRDefault="00731AFC" w:rsidP="00406285"/>
    <w:p w:rsidR="001A2366" w:rsidRDefault="001A2366" w:rsidP="00406285"/>
    <w:p w:rsidR="001A2366" w:rsidRDefault="001A2366" w:rsidP="00406285"/>
    <w:p w:rsidR="00B73417" w:rsidRDefault="00B73417" w:rsidP="00406285"/>
    <w:p w:rsidR="00406285" w:rsidRDefault="00406285" w:rsidP="00406285">
      <w:pPr>
        <w:jc w:val="right"/>
      </w:pPr>
    </w:p>
    <w:p w:rsidR="00406285" w:rsidRDefault="00406285"/>
    <w:p w:rsidR="00406285" w:rsidRDefault="00406285"/>
    <w:sectPr w:rsidR="00406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85"/>
    <w:rsid w:val="00102846"/>
    <w:rsid w:val="001A2366"/>
    <w:rsid w:val="00406285"/>
    <w:rsid w:val="00572A29"/>
    <w:rsid w:val="00731AFC"/>
    <w:rsid w:val="00B734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6A17"/>
  <w15:chartTrackingRefBased/>
  <w15:docId w15:val="{099A738C-F77F-47DF-AA71-60D82B96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2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33224">
      <w:bodyDiv w:val="1"/>
      <w:marLeft w:val="0"/>
      <w:marRight w:val="0"/>
      <w:marTop w:val="0"/>
      <w:marBottom w:val="0"/>
      <w:divBdr>
        <w:top w:val="none" w:sz="0" w:space="0" w:color="auto"/>
        <w:left w:val="none" w:sz="0" w:space="0" w:color="auto"/>
        <w:bottom w:val="none" w:sz="0" w:space="0" w:color="auto"/>
        <w:right w:val="none" w:sz="0" w:space="0" w:color="auto"/>
      </w:divBdr>
      <w:divsChild>
        <w:div w:id="1278219144">
          <w:marLeft w:val="0"/>
          <w:marRight w:val="0"/>
          <w:marTop w:val="0"/>
          <w:marBottom w:val="0"/>
          <w:divBdr>
            <w:top w:val="none" w:sz="0" w:space="0" w:color="auto"/>
            <w:left w:val="none" w:sz="0" w:space="0" w:color="auto"/>
            <w:bottom w:val="none" w:sz="0" w:space="0" w:color="auto"/>
            <w:right w:val="none" w:sz="0" w:space="0" w:color="auto"/>
          </w:divBdr>
          <w:divsChild>
            <w:div w:id="1610968360">
              <w:marLeft w:val="0"/>
              <w:marRight w:val="0"/>
              <w:marTop w:val="0"/>
              <w:marBottom w:val="0"/>
              <w:divBdr>
                <w:top w:val="none" w:sz="0" w:space="0" w:color="auto"/>
                <w:left w:val="none" w:sz="0" w:space="0" w:color="auto"/>
                <w:bottom w:val="none" w:sz="0" w:space="0" w:color="auto"/>
                <w:right w:val="none" w:sz="0" w:space="0" w:color="auto"/>
              </w:divBdr>
              <w:divsChild>
                <w:div w:id="783424196">
                  <w:marLeft w:val="0"/>
                  <w:marRight w:val="0"/>
                  <w:marTop w:val="0"/>
                  <w:marBottom w:val="0"/>
                  <w:divBdr>
                    <w:top w:val="none" w:sz="0" w:space="0" w:color="auto"/>
                    <w:left w:val="none" w:sz="0" w:space="0" w:color="auto"/>
                    <w:bottom w:val="none" w:sz="0" w:space="0" w:color="auto"/>
                    <w:right w:val="none" w:sz="0" w:space="0" w:color="auto"/>
                  </w:divBdr>
                  <w:divsChild>
                    <w:div w:id="229772697">
                      <w:marLeft w:val="0"/>
                      <w:marRight w:val="0"/>
                      <w:marTop w:val="0"/>
                      <w:marBottom w:val="0"/>
                      <w:divBdr>
                        <w:top w:val="none" w:sz="0" w:space="0" w:color="auto"/>
                        <w:left w:val="none" w:sz="0" w:space="0" w:color="auto"/>
                        <w:bottom w:val="none" w:sz="0" w:space="0" w:color="auto"/>
                        <w:right w:val="none" w:sz="0" w:space="0" w:color="auto"/>
                      </w:divBdr>
                      <w:divsChild>
                        <w:div w:id="2057853265">
                          <w:marLeft w:val="0"/>
                          <w:marRight w:val="0"/>
                          <w:marTop w:val="0"/>
                          <w:marBottom w:val="0"/>
                          <w:divBdr>
                            <w:top w:val="none" w:sz="0" w:space="0" w:color="auto"/>
                            <w:left w:val="none" w:sz="0" w:space="0" w:color="auto"/>
                            <w:bottom w:val="none" w:sz="0" w:space="0" w:color="auto"/>
                            <w:right w:val="none" w:sz="0" w:space="0" w:color="auto"/>
                          </w:divBdr>
                          <w:divsChild>
                            <w:div w:id="1574504708">
                              <w:marLeft w:val="0"/>
                              <w:marRight w:val="0"/>
                              <w:marTop w:val="0"/>
                              <w:marBottom w:val="0"/>
                              <w:divBdr>
                                <w:top w:val="none" w:sz="0" w:space="0" w:color="auto"/>
                                <w:left w:val="none" w:sz="0" w:space="0" w:color="auto"/>
                                <w:bottom w:val="none" w:sz="0" w:space="0" w:color="auto"/>
                                <w:right w:val="none" w:sz="0" w:space="0" w:color="auto"/>
                              </w:divBdr>
                              <w:divsChild>
                                <w:div w:id="19191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ashillns.ie" TargetMode="External"/><Relationship Id="rId5" Type="http://schemas.openxmlformats.org/officeDocument/2006/relationships/hyperlink" Target="http://www.geashillns.ie" TargetMode="External"/><Relationship Id="rId4" Type="http://schemas.openxmlformats.org/officeDocument/2006/relationships/hyperlink" Target="mailto:geashillnsof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1</cp:revision>
  <dcterms:created xsi:type="dcterms:W3CDTF">2020-03-12T12:35:00Z</dcterms:created>
  <dcterms:modified xsi:type="dcterms:W3CDTF">2020-03-12T13:22:00Z</dcterms:modified>
</cp:coreProperties>
</file>